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23" w:rsidRPr="005023BE" w:rsidRDefault="00EC1142" w:rsidP="00CE689E">
      <w:pPr>
        <w:spacing w:line="360" w:lineRule="auto"/>
        <w:jc w:val="both"/>
        <w:rPr>
          <w:rFonts w:asciiTheme="majorHAnsi" w:hAnsiTheme="majorHAnsi" w:cstheme="majorHAnsi"/>
          <w:sz w:val="26"/>
          <w:szCs w:val="26"/>
          <w:lang w:val="pt-BR"/>
        </w:rPr>
      </w:pPr>
      <w:r w:rsidRPr="005023BE">
        <w:rPr>
          <w:rFonts w:asciiTheme="majorHAnsi" w:hAnsiTheme="majorHAnsi" w:cstheme="majorHAnsi"/>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BB1C54" w:rsidRPr="005023BE">
        <w:rPr>
          <w:rFonts w:asciiTheme="majorHAnsi" w:hAnsiTheme="majorHAnsi" w:cstheme="majorHAnsi"/>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Thành phố Hồ</w:t>
                  </w:r>
                  <w:r w:rsidR="00084A6E">
                    <w:rPr>
                      <w:sz w:val="32"/>
                      <w:szCs w:val="32"/>
                      <w:lang w:val="pt-BR"/>
                    </w:rPr>
                    <w:t xml:space="preserve"> Chí Minh, tháng 7</w:t>
                  </w:r>
                  <w:r w:rsidRPr="00C65D87">
                    <w:rPr>
                      <w:sz w:val="32"/>
                      <w:szCs w:val="32"/>
                      <w:lang w:val="pt-BR"/>
                    </w:rPr>
                    <w:t xml:space="preserve"> năm</w:t>
                  </w:r>
                  <w:r w:rsidR="00084A6E">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5023BE">
        <w:rPr>
          <w:rFonts w:asciiTheme="majorHAnsi" w:hAnsiTheme="majorHAnsi" w:cstheme="majorHAnsi"/>
          <w:b/>
          <w:sz w:val="26"/>
          <w:szCs w:val="26"/>
          <w:lang w:val="pl-PL"/>
        </w:rPr>
        <w:br w:type="page"/>
      </w:r>
    </w:p>
    <w:p w:rsidR="005B3E23" w:rsidRPr="005023BE" w:rsidRDefault="005B3E23" w:rsidP="00CE689E">
      <w:pPr>
        <w:tabs>
          <w:tab w:val="left" w:pos="360"/>
        </w:tabs>
        <w:spacing w:line="360" w:lineRule="auto"/>
        <w:jc w:val="center"/>
        <w:rPr>
          <w:rFonts w:asciiTheme="majorHAnsi" w:hAnsiTheme="majorHAnsi" w:cstheme="majorHAnsi"/>
          <w:b/>
          <w:sz w:val="26"/>
          <w:szCs w:val="26"/>
          <w:lang w:val="pt-BR"/>
        </w:rPr>
      </w:pPr>
      <w:r w:rsidRPr="005023BE">
        <w:rPr>
          <w:rFonts w:asciiTheme="majorHAnsi" w:hAnsiTheme="majorHAnsi" w:cstheme="majorHAnsi"/>
          <w:b/>
          <w:sz w:val="26"/>
          <w:szCs w:val="26"/>
          <w:lang w:val="pt-BR"/>
        </w:rPr>
        <w:lastRenderedPageBreak/>
        <w:t xml:space="preserve">CHƯƠNG </w:t>
      </w:r>
      <w:r w:rsidR="000D0568" w:rsidRPr="005023BE">
        <w:rPr>
          <w:rFonts w:asciiTheme="majorHAnsi" w:hAnsiTheme="majorHAnsi" w:cstheme="majorHAnsi"/>
          <w:b/>
          <w:sz w:val="26"/>
          <w:szCs w:val="26"/>
          <w:lang w:val="pt-BR"/>
        </w:rPr>
        <w:t>2</w:t>
      </w:r>
      <w:r w:rsidRPr="005023BE">
        <w:rPr>
          <w:rFonts w:asciiTheme="majorHAnsi" w:hAnsiTheme="majorHAnsi" w:cstheme="majorHAnsi"/>
          <w:b/>
          <w:sz w:val="26"/>
          <w:szCs w:val="26"/>
          <w:lang w:val="pt-BR"/>
        </w:rPr>
        <w:t xml:space="preserve">: </w:t>
      </w:r>
      <w:r w:rsidR="000D0568" w:rsidRPr="005023BE">
        <w:rPr>
          <w:rFonts w:asciiTheme="majorHAnsi" w:hAnsiTheme="majorHAnsi" w:cstheme="majorHAnsi"/>
          <w:b/>
          <w:sz w:val="26"/>
          <w:szCs w:val="26"/>
          <w:lang w:val="pt-BR"/>
        </w:rPr>
        <w:t>NGHIỆP VỤ HUY ĐỘNG VỐN CỦA NHTM</w:t>
      </w:r>
    </w:p>
    <w:p w:rsidR="005B3E23" w:rsidRPr="005023BE" w:rsidRDefault="005B3E23" w:rsidP="00CE689E">
      <w:pPr>
        <w:tabs>
          <w:tab w:val="left" w:pos="360"/>
        </w:tabs>
        <w:spacing w:line="360" w:lineRule="auto"/>
        <w:jc w:val="both"/>
        <w:rPr>
          <w:rFonts w:asciiTheme="majorHAnsi" w:hAnsiTheme="majorHAnsi" w:cstheme="majorHAnsi"/>
          <w:b/>
          <w:sz w:val="26"/>
          <w:szCs w:val="26"/>
          <w:lang w:val="pt-BR"/>
        </w:rPr>
      </w:pPr>
    </w:p>
    <w:p w:rsidR="005B3E23" w:rsidRPr="005023BE" w:rsidRDefault="00EC1142" w:rsidP="00CE689E">
      <w:pPr>
        <w:tabs>
          <w:tab w:val="left" w:pos="0"/>
        </w:tabs>
        <w:spacing w:line="360" w:lineRule="auto"/>
        <w:jc w:val="both"/>
        <w:rPr>
          <w:rFonts w:asciiTheme="majorHAnsi" w:hAnsiTheme="majorHAnsi" w:cstheme="majorHAnsi"/>
          <w:b/>
          <w:sz w:val="26"/>
          <w:szCs w:val="26"/>
          <w:lang w:val="pt-BR"/>
        </w:rPr>
      </w:pPr>
      <w:r w:rsidRPr="005023BE">
        <w:rPr>
          <w:rFonts w:asciiTheme="majorHAnsi" w:hAnsiTheme="majorHAnsi" w:cstheme="majorHAnsi"/>
          <w:b/>
          <w:sz w:val="26"/>
          <w:szCs w:val="26"/>
          <w:lang w:val="pt-BR"/>
        </w:rPr>
        <w:t xml:space="preserve">BÀI </w:t>
      </w:r>
      <w:r w:rsidR="000D0568" w:rsidRPr="005023BE">
        <w:rPr>
          <w:rFonts w:asciiTheme="majorHAnsi" w:hAnsiTheme="majorHAnsi" w:cstheme="majorHAnsi"/>
          <w:b/>
          <w:sz w:val="26"/>
          <w:szCs w:val="26"/>
          <w:lang w:val="pt-BR"/>
        </w:rPr>
        <w:t>1</w:t>
      </w:r>
      <w:r w:rsidR="005B3E23" w:rsidRPr="005023BE">
        <w:rPr>
          <w:rFonts w:asciiTheme="majorHAnsi" w:hAnsiTheme="majorHAnsi" w:cstheme="majorHAnsi"/>
          <w:b/>
          <w:sz w:val="26"/>
          <w:szCs w:val="26"/>
          <w:lang w:val="pt-BR"/>
        </w:rPr>
        <w:t xml:space="preserve">: </w:t>
      </w:r>
      <w:r w:rsidR="000D0568" w:rsidRPr="005023BE">
        <w:rPr>
          <w:rFonts w:asciiTheme="majorHAnsi" w:hAnsiTheme="majorHAnsi" w:cstheme="majorHAnsi"/>
          <w:b/>
          <w:sz w:val="26"/>
          <w:szCs w:val="26"/>
          <w:lang w:val="pt-BR"/>
        </w:rPr>
        <w:t>NGHIỆP VỤ HUY ĐỘNG VỐN</w:t>
      </w:r>
      <w:r w:rsidR="00165B89" w:rsidRPr="005023BE">
        <w:rPr>
          <w:rFonts w:asciiTheme="majorHAnsi" w:hAnsiTheme="majorHAnsi" w:cstheme="majorHAnsi"/>
          <w:b/>
          <w:sz w:val="26"/>
          <w:szCs w:val="26"/>
          <w:lang w:val="pt-BR"/>
        </w:rPr>
        <w:t xml:space="preserve"> (tiếp theo)</w:t>
      </w:r>
    </w:p>
    <w:p w:rsidR="000D0568" w:rsidRPr="005023BE" w:rsidRDefault="005023BE" w:rsidP="000D0568">
      <w:pPr>
        <w:spacing w:line="360" w:lineRule="auto"/>
        <w:rPr>
          <w:rFonts w:asciiTheme="majorHAnsi" w:hAnsiTheme="majorHAnsi" w:cstheme="majorHAnsi"/>
          <w:b/>
          <w:sz w:val="26"/>
          <w:szCs w:val="26"/>
          <w:lang w:val="pt-BR"/>
        </w:rPr>
      </w:pPr>
      <w:r w:rsidRPr="005023BE">
        <w:rPr>
          <w:rFonts w:asciiTheme="majorHAnsi" w:hAnsiTheme="majorHAnsi" w:cstheme="majorHAnsi"/>
          <w:b/>
          <w:sz w:val="26"/>
          <w:szCs w:val="26"/>
          <w:lang w:val="pt-BR"/>
        </w:rPr>
        <w:t>II</w:t>
      </w:r>
      <w:r w:rsidR="000D0568" w:rsidRPr="005023BE">
        <w:rPr>
          <w:rFonts w:asciiTheme="majorHAnsi" w:hAnsiTheme="majorHAnsi" w:cstheme="majorHAnsi"/>
          <w:b/>
          <w:sz w:val="26"/>
          <w:szCs w:val="26"/>
        </w:rPr>
        <w:t xml:space="preserve">. </w:t>
      </w:r>
      <w:r w:rsidRPr="005023BE">
        <w:rPr>
          <w:rFonts w:asciiTheme="majorHAnsi" w:hAnsiTheme="majorHAnsi" w:cstheme="majorHAnsi"/>
          <w:b/>
          <w:sz w:val="26"/>
          <w:szCs w:val="26"/>
          <w:lang w:val="pt-BR"/>
        </w:rPr>
        <w:t>Tiền gửi tiết kiệm</w:t>
      </w:r>
    </w:p>
    <w:p w:rsidR="005023BE" w:rsidRPr="005023BE" w:rsidRDefault="005023BE" w:rsidP="005023BE">
      <w:pPr>
        <w:spacing w:line="360" w:lineRule="auto"/>
        <w:rPr>
          <w:sz w:val="26"/>
          <w:szCs w:val="26"/>
          <w:lang w:val="nl-NL"/>
        </w:rPr>
      </w:pPr>
      <w:r w:rsidRPr="005023BE">
        <w:rPr>
          <w:b/>
          <w:i/>
          <w:sz w:val="26"/>
          <w:szCs w:val="26"/>
          <w:lang w:val="de-DE"/>
        </w:rPr>
        <w:t>2.1. Tiền gửi tiết kiệm cá nhân VND</w:t>
      </w:r>
    </w:p>
    <w:p w:rsidR="0019649B" w:rsidRPr="005023BE" w:rsidRDefault="0019649B" w:rsidP="000D0568">
      <w:pPr>
        <w:spacing w:line="360" w:lineRule="auto"/>
        <w:rPr>
          <w:rFonts w:asciiTheme="majorHAnsi" w:hAnsiTheme="majorHAnsi" w:cstheme="majorHAnsi"/>
          <w:b/>
          <w:sz w:val="26"/>
          <w:szCs w:val="26"/>
        </w:rPr>
      </w:pPr>
      <w:r w:rsidRPr="005023BE">
        <w:rPr>
          <w:rFonts w:asciiTheme="majorHAnsi" w:hAnsiTheme="majorHAnsi" w:cstheme="majorHAnsi"/>
          <w:b/>
          <w:sz w:val="26"/>
          <w:szCs w:val="26"/>
        </w:rPr>
        <w:t>A. Mục tiêu</w:t>
      </w:r>
    </w:p>
    <w:p w:rsidR="0019649B" w:rsidRPr="005023BE" w:rsidRDefault="0019649B" w:rsidP="0019649B">
      <w:pPr>
        <w:spacing w:line="360" w:lineRule="auto"/>
        <w:rPr>
          <w:sz w:val="26"/>
          <w:szCs w:val="26"/>
          <w:lang w:val="pt-BR"/>
        </w:rPr>
      </w:pPr>
      <w:r w:rsidRPr="005023BE">
        <w:rPr>
          <w:sz w:val="26"/>
          <w:szCs w:val="26"/>
          <w:lang w:val="pt-BR"/>
        </w:rPr>
        <w:t xml:space="preserve">Sau khi học xong bài này người học có khả năng: </w:t>
      </w:r>
    </w:p>
    <w:p w:rsidR="0019649B" w:rsidRPr="005023BE" w:rsidRDefault="0019649B" w:rsidP="0019649B">
      <w:pPr>
        <w:numPr>
          <w:ilvl w:val="0"/>
          <w:numId w:val="33"/>
        </w:numPr>
        <w:tabs>
          <w:tab w:val="clear" w:pos="720"/>
          <w:tab w:val="num" w:pos="270"/>
        </w:tabs>
        <w:spacing w:line="360" w:lineRule="auto"/>
        <w:ind w:hanging="720"/>
        <w:rPr>
          <w:sz w:val="26"/>
          <w:szCs w:val="26"/>
        </w:rPr>
      </w:pPr>
      <w:r w:rsidRPr="005023BE">
        <w:rPr>
          <w:i/>
          <w:iCs/>
          <w:sz w:val="26"/>
          <w:szCs w:val="26"/>
          <w:u w:val="single"/>
          <w:lang w:val="pt-BR"/>
        </w:rPr>
        <w:t>Kiến thức:</w:t>
      </w:r>
    </w:p>
    <w:p w:rsidR="00007AC2" w:rsidRPr="005023BE" w:rsidRDefault="0019649B" w:rsidP="00007AC2">
      <w:pPr>
        <w:tabs>
          <w:tab w:val="left" w:pos="810"/>
        </w:tabs>
        <w:spacing w:line="360" w:lineRule="auto"/>
        <w:ind w:firstLine="360"/>
        <w:rPr>
          <w:sz w:val="26"/>
          <w:szCs w:val="26"/>
          <w:lang w:val="pt-BR"/>
        </w:rPr>
      </w:pPr>
      <w:r w:rsidRPr="005023BE">
        <w:rPr>
          <w:sz w:val="26"/>
          <w:szCs w:val="26"/>
        </w:rPr>
        <w:t xml:space="preserve">- </w:t>
      </w:r>
      <w:r w:rsidRPr="005023BE">
        <w:rPr>
          <w:sz w:val="26"/>
          <w:szCs w:val="26"/>
        </w:rPr>
        <w:tab/>
      </w:r>
      <w:r w:rsidR="00007AC2" w:rsidRPr="005023BE">
        <w:rPr>
          <w:sz w:val="26"/>
          <w:szCs w:val="26"/>
          <w:lang w:val="pt-BR"/>
        </w:rPr>
        <w:t>Biết được nghiệp vụ gửi tiền tiết kiệm cá nhân VND lãnh lãi cuối kỳ</w:t>
      </w:r>
      <w:r w:rsidR="005023BE">
        <w:rPr>
          <w:sz w:val="26"/>
          <w:szCs w:val="26"/>
          <w:lang w:val="pt-BR"/>
        </w:rPr>
        <w:t>.</w:t>
      </w:r>
    </w:p>
    <w:p w:rsidR="00007AC2" w:rsidRPr="005023BE" w:rsidRDefault="00007AC2" w:rsidP="00007AC2">
      <w:pPr>
        <w:tabs>
          <w:tab w:val="left" w:pos="810"/>
        </w:tabs>
        <w:spacing w:line="360" w:lineRule="auto"/>
        <w:ind w:firstLine="360"/>
        <w:rPr>
          <w:sz w:val="26"/>
          <w:szCs w:val="26"/>
          <w:lang w:val="pt-BR"/>
        </w:rPr>
      </w:pPr>
      <w:r w:rsidRPr="005023BE">
        <w:rPr>
          <w:sz w:val="26"/>
          <w:szCs w:val="26"/>
          <w:lang w:val="pt-BR"/>
        </w:rPr>
        <w:t xml:space="preserve">-  </w:t>
      </w:r>
      <w:r w:rsidRPr="005023BE">
        <w:rPr>
          <w:sz w:val="26"/>
          <w:szCs w:val="26"/>
          <w:lang w:val="pt-BR"/>
        </w:rPr>
        <w:tab/>
        <w:t>Biết được nghiệp vụ gửi tiền tiết kiệm cá nhân VND lãnh lãi đầu kỳ</w:t>
      </w:r>
      <w:r w:rsidR="005023BE">
        <w:rPr>
          <w:sz w:val="26"/>
          <w:szCs w:val="26"/>
          <w:lang w:val="pt-BR"/>
        </w:rPr>
        <w:t>.</w:t>
      </w:r>
    </w:p>
    <w:p w:rsidR="00007AC2" w:rsidRPr="005023BE" w:rsidRDefault="00007AC2" w:rsidP="00007AC2">
      <w:pPr>
        <w:tabs>
          <w:tab w:val="left" w:pos="810"/>
        </w:tabs>
        <w:spacing w:line="360" w:lineRule="auto"/>
        <w:ind w:firstLine="360"/>
        <w:rPr>
          <w:sz w:val="26"/>
          <w:szCs w:val="26"/>
          <w:lang w:val="pt-BR"/>
        </w:rPr>
      </w:pPr>
      <w:r w:rsidRPr="005023BE">
        <w:rPr>
          <w:sz w:val="26"/>
          <w:szCs w:val="26"/>
          <w:lang w:val="pt-BR"/>
        </w:rPr>
        <w:t xml:space="preserve">- </w:t>
      </w:r>
      <w:r w:rsidRPr="005023BE">
        <w:rPr>
          <w:sz w:val="26"/>
          <w:szCs w:val="26"/>
          <w:lang w:val="pt-BR"/>
        </w:rPr>
        <w:tab/>
        <w:t>Biết được nghiệp vụ gửi tiền tiết kiệm cá nhân VND lãnh lãi định kỳ</w:t>
      </w:r>
      <w:r w:rsidR="005023BE">
        <w:rPr>
          <w:sz w:val="26"/>
          <w:szCs w:val="26"/>
          <w:lang w:val="pt-BR"/>
        </w:rPr>
        <w:t>.</w:t>
      </w:r>
    </w:p>
    <w:p w:rsidR="00007AC2" w:rsidRPr="005023BE" w:rsidRDefault="00007AC2" w:rsidP="00007AC2">
      <w:pPr>
        <w:spacing w:line="360" w:lineRule="auto"/>
        <w:rPr>
          <w:sz w:val="26"/>
          <w:szCs w:val="26"/>
          <w:lang w:val="en-US"/>
        </w:rPr>
      </w:pPr>
      <w:r w:rsidRPr="005023BE">
        <w:rPr>
          <w:i/>
          <w:iCs/>
          <w:sz w:val="26"/>
          <w:szCs w:val="26"/>
          <w:lang w:val="pt-BR"/>
        </w:rPr>
        <w:t>2.</w:t>
      </w:r>
      <w:r w:rsidRPr="005023BE">
        <w:rPr>
          <w:i/>
          <w:iCs/>
          <w:sz w:val="26"/>
          <w:szCs w:val="26"/>
          <w:u w:val="single"/>
          <w:lang w:val="pt-BR"/>
        </w:rPr>
        <w:t xml:space="preserve"> Kỹ năng</w:t>
      </w:r>
      <w:r w:rsidRPr="005023BE">
        <w:rPr>
          <w:i/>
          <w:iCs/>
          <w:sz w:val="26"/>
          <w:szCs w:val="26"/>
          <w:lang w:val="pt-BR"/>
        </w:rPr>
        <w:t xml:space="preserve">: </w:t>
      </w:r>
    </w:p>
    <w:p w:rsidR="00007AC2" w:rsidRPr="005023BE" w:rsidRDefault="00007AC2" w:rsidP="00007AC2">
      <w:pPr>
        <w:numPr>
          <w:ilvl w:val="0"/>
          <w:numId w:val="37"/>
        </w:numPr>
        <w:spacing w:line="360" w:lineRule="auto"/>
        <w:rPr>
          <w:sz w:val="26"/>
          <w:szCs w:val="26"/>
        </w:rPr>
      </w:pPr>
      <w:r w:rsidRPr="005023BE">
        <w:rPr>
          <w:sz w:val="26"/>
          <w:szCs w:val="26"/>
          <w:lang w:val="pt-BR"/>
        </w:rPr>
        <w:t>Thực hiện được nghiệp vụ gửi tiền tiết kiệm cá nhân VND lãnh lãi cuối kỳ</w:t>
      </w:r>
      <w:r w:rsidR="005023BE">
        <w:rPr>
          <w:sz w:val="26"/>
          <w:szCs w:val="26"/>
          <w:lang w:val="pt-BR"/>
        </w:rPr>
        <w:t>.</w:t>
      </w:r>
    </w:p>
    <w:p w:rsidR="00007AC2" w:rsidRPr="005023BE" w:rsidRDefault="00007AC2" w:rsidP="00007AC2">
      <w:pPr>
        <w:numPr>
          <w:ilvl w:val="0"/>
          <w:numId w:val="37"/>
        </w:numPr>
        <w:spacing w:line="360" w:lineRule="auto"/>
        <w:rPr>
          <w:sz w:val="26"/>
          <w:szCs w:val="26"/>
          <w:lang w:val="pt-BR"/>
        </w:rPr>
      </w:pPr>
      <w:r w:rsidRPr="005023BE">
        <w:rPr>
          <w:sz w:val="26"/>
          <w:szCs w:val="26"/>
          <w:lang w:val="pt-BR"/>
        </w:rPr>
        <w:t xml:space="preserve"> Thực hiện được nghiệp vụ gửi tiền tiết kiệm cá nhân VND lãnh lãi đầu kỳ</w:t>
      </w:r>
      <w:r w:rsidR="005023BE">
        <w:rPr>
          <w:sz w:val="26"/>
          <w:szCs w:val="26"/>
          <w:lang w:val="pt-BR"/>
        </w:rPr>
        <w:t>.</w:t>
      </w:r>
      <w:r w:rsidRPr="005023BE">
        <w:rPr>
          <w:sz w:val="26"/>
          <w:szCs w:val="26"/>
          <w:lang w:val="pt-BR"/>
        </w:rPr>
        <w:t xml:space="preserve"> </w:t>
      </w:r>
    </w:p>
    <w:p w:rsidR="00007AC2" w:rsidRPr="005023BE" w:rsidRDefault="00007AC2" w:rsidP="00007AC2">
      <w:pPr>
        <w:numPr>
          <w:ilvl w:val="0"/>
          <w:numId w:val="37"/>
        </w:numPr>
        <w:spacing w:line="360" w:lineRule="auto"/>
        <w:rPr>
          <w:sz w:val="26"/>
          <w:szCs w:val="26"/>
          <w:lang w:val="pt-BR"/>
        </w:rPr>
      </w:pPr>
      <w:r w:rsidRPr="005023BE">
        <w:rPr>
          <w:sz w:val="26"/>
          <w:szCs w:val="26"/>
          <w:lang w:val="pt-BR"/>
        </w:rPr>
        <w:t xml:space="preserve"> Thực hiện được nghiệp vụ gửi tiền tiết kiệm cá nhân VND lãnh lãi định kỳ</w:t>
      </w:r>
      <w:r w:rsidR="005023BE">
        <w:rPr>
          <w:sz w:val="26"/>
          <w:szCs w:val="26"/>
          <w:lang w:val="pt-BR"/>
        </w:rPr>
        <w:t>.</w:t>
      </w:r>
    </w:p>
    <w:p w:rsidR="0019649B" w:rsidRPr="005023BE" w:rsidRDefault="0019649B" w:rsidP="00007AC2">
      <w:pPr>
        <w:tabs>
          <w:tab w:val="left" w:pos="810"/>
        </w:tabs>
        <w:spacing w:line="360" w:lineRule="auto"/>
        <w:rPr>
          <w:sz w:val="26"/>
          <w:szCs w:val="26"/>
          <w:lang w:val="pt-BR"/>
        </w:rPr>
      </w:pPr>
      <w:r w:rsidRPr="005023BE">
        <w:rPr>
          <w:i/>
          <w:iCs/>
          <w:sz w:val="26"/>
          <w:szCs w:val="26"/>
          <w:lang w:val="pt-BR"/>
        </w:rPr>
        <w:t>3.</w:t>
      </w:r>
      <w:r w:rsidRPr="005023BE">
        <w:rPr>
          <w:i/>
          <w:iCs/>
          <w:sz w:val="26"/>
          <w:szCs w:val="26"/>
          <w:u w:val="single"/>
          <w:lang w:val="pt-BR"/>
        </w:rPr>
        <w:t xml:space="preserve"> Thái độ</w:t>
      </w:r>
      <w:r w:rsidRPr="005023BE">
        <w:rPr>
          <w:i/>
          <w:iCs/>
          <w:sz w:val="26"/>
          <w:szCs w:val="26"/>
          <w:lang w:val="pt-BR"/>
        </w:rPr>
        <w:t xml:space="preserve">:  </w:t>
      </w:r>
    </w:p>
    <w:p w:rsidR="0019649B" w:rsidRPr="005023BE" w:rsidRDefault="0019649B" w:rsidP="0019649B">
      <w:pPr>
        <w:numPr>
          <w:ilvl w:val="0"/>
          <w:numId w:val="34"/>
        </w:numPr>
        <w:spacing w:line="360" w:lineRule="auto"/>
        <w:rPr>
          <w:sz w:val="26"/>
          <w:szCs w:val="26"/>
          <w:lang w:val="pt-BR"/>
        </w:rPr>
      </w:pPr>
      <w:r w:rsidRPr="005023BE">
        <w:rPr>
          <w:sz w:val="26"/>
          <w:szCs w:val="26"/>
          <w:lang w:val="pt-BR"/>
        </w:rPr>
        <w:t xml:space="preserve">Hứng thú học tập bộ môn </w:t>
      </w:r>
      <w:r w:rsidR="005023BE">
        <w:rPr>
          <w:sz w:val="26"/>
          <w:szCs w:val="26"/>
          <w:lang w:val="pt-BR"/>
        </w:rPr>
        <w:t>.</w:t>
      </w:r>
    </w:p>
    <w:p w:rsidR="0019649B" w:rsidRPr="005023BE" w:rsidRDefault="0019649B" w:rsidP="0019649B">
      <w:pPr>
        <w:numPr>
          <w:ilvl w:val="0"/>
          <w:numId w:val="34"/>
        </w:numPr>
        <w:spacing w:line="360" w:lineRule="auto"/>
        <w:rPr>
          <w:sz w:val="26"/>
          <w:szCs w:val="26"/>
        </w:rPr>
      </w:pPr>
      <w:r w:rsidRPr="005023BE">
        <w:rPr>
          <w:sz w:val="26"/>
          <w:szCs w:val="26"/>
        </w:rPr>
        <w:t>Tác phong nghiêm túc</w:t>
      </w:r>
      <w:r w:rsidR="005023BE" w:rsidRPr="005023BE">
        <w:rPr>
          <w:sz w:val="26"/>
          <w:szCs w:val="26"/>
          <w:lang w:val="pt-BR"/>
        </w:rPr>
        <w:t>.</w:t>
      </w:r>
      <w:r w:rsidRPr="005023BE">
        <w:rPr>
          <w:sz w:val="26"/>
          <w:szCs w:val="26"/>
        </w:rPr>
        <w:t xml:space="preserve"> </w:t>
      </w:r>
    </w:p>
    <w:p w:rsidR="0019649B" w:rsidRPr="005023BE" w:rsidRDefault="0019649B" w:rsidP="0019649B">
      <w:pPr>
        <w:numPr>
          <w:ilvl w:val="0"/>
          <w:numId w:val="34"/>
        </w:numPr>
        <w:spacing w:line="360" w:lineRule="auto"/>
        <w:rPr>
          <w:sz w:val="26"/>
          <w:szCs w:val="26"/>
        </w:rPr>
      </w:pPr>
      <w:r w:rsidRPr="005023BE">
        <w:rPr>
          <w:sz w:val="26"/>
          <w:szCs w:val="26"/>
        </w:rPr>
        <w:t>Phát biểu xây dựng bài sôi nổ</w:t>
      </w:r>
      <w:r w:rsidR="005023BE">
        <w:rPr>
          <w:sz w:val="26"/>
          <w:szCs w:val="26"/>
        </w:rPr>
        <w:t>i.</w:t>
      </w:r>
    </w:p>
    <w:p w:rsidR="0019649B" w:rsidRPr="005023BE" w:rsidRDefault="0019649B" w:rsidP="000D0568">
      <w:pPr>
        <w:spacing w:line="360" w:lineRule="auto"/>
        <w:rPr>
          <w:rFonts w:asciiTheme="majorHAnsi" w:hAnsiTheme="majorHAnsi" w:cstheme="majorHAnsi"/>
          <w:b/>
          <w:sz w:val="26"/>
          <w:szCs w:val="26"/>
        </w:rPr>
      </w:pPr>
      <w:r w:rsidRPr="005023BE">
        <w:rPr>
          <w:rFonts w:asciiTheme="majorHAnsi" w:hAnsiTheme="majorHAnsi" w:cstheme="majorHAnsi"/>
          <w:b/>
          <w:sz w:val="26"/>
          <w:szCs w:val="26"/>
        </w:rPr>
        <w:t>B. Nội dung bài học</w:t>
      </w:r>
    </w:p>
    <w:p w:rsidR="005E7D61" w:rsidRPr="005023BE" w:rsidRDefault="005E7D61" w:rsidP="005E7D61">
      <w:pPr>
        <w:spacing w:line="360" w:lineRule="auto"/>
        <w:jc w:val="both"/>
        <w:rPr>
          <w:sz w:val="26"/>
          <w:szCs w:val="26"/>
          <w:lang w:val="de-DE"/>
        </w:rPr>
      </w:pPr>
      <w:r w:rsidRPr="005023BE">
        <w:rPr>
          <w:b/>
          <w:bCs/>
          <w:sz w:val="26"/>
          <w:szCs w:val="26"/>
          <w:u w:val="single"/>
          <w:lang w:val="de-DE"/>
        </w:rPr>
        <w:t xml:space="preserve">Hướng dẫn ban đầu </w:t>
      </w:r>
    </w:p>
    <w:p w:rsidR="0019649B" w:rsidRPr="005023BE" w:rsidRDefault="0019649B" w:rsidP="0019649B">
      <w:pPr>
        <w:spacing w:line="360" w:lineRule="auto"/>
        <w:rPr>
          <w:b/>
          <w:bCs/>
          <w:sz w:val="26"/>
          <w:szCs w:val="26"/>
          <w:lang w:val="de-DE"/>
        </w:rPr>
      </w:pPr>
      <w:r w:rsidRPr="005023BE">
        <w:rPr>
          <w:b/>
          <w:iCs/>
          <w:sz w:val="26"/>
          <w:szCs w:val="26"/>
          <w:lang w:val="de-DE"/>
        </w:rPr>
        <w:t>1.</w:t>
      </w:r>
      <w:r w:rsidRPr="005023BE">
        <w:rPr>
          <w:b/>
          <w:bCs/>
          <w:sz w:val="26"/>
          <w:szCs w:val="26"/>
          <w:lang w:val="de-DE"/>
        </w:rPr>
        <w:t>Giới thiệu thiết bị và dụng cụ</w:t>
      </w:r>
    </w:p>
    <w:p w:rsidR="0019649B" w:rsidRPr="005023BE" w:rsidRDefault="0019649B" w:rsidP="0019649B">
      <w:pPr>
        <w:spacing w:line="360" w:lineRule="auto"/>
        <w:rPr>
          <w:b/>
          <w:bCs/>
          <w:sz w:val="26"/>
          <w:szCs w:val="26"/>
          <w:lang w:val="de-DE"/>
        </w:rPr>
      </w:pPr>
      <w:r w:rsidRPr="005023BE">
        <w:rPr>
          <w:b/>
          <w:bCs/>
          <w:sz w:val="26"/>
          <w:szCs w:val="26"/>
          <w:lang w:val="de-DE"/>
        </w:rPr>
        <w:t>2. Trình tự tiến hành</w:t>
      </w:r>
    </w:p>
    <w:p w:rsidR="005023BE" w:rsidRPr="00862AAD" w:rsidRDefault="005023BE" w:rsidP="005023BE">
      <w:pPr>
        <w:spacing w:line="360" w:lineRule="auto"/>
        <w:jc w:val="both"/>
        <w:rPr>
          <w:color w:val="000000" w:themeColor="text1"/>
          <w:sz w:val="26"/>
          <w:szCs w:val="26"/>
          <w:lang w:val="nb-NO"/>
        </w:rPr>
      </w:pPr>
      <w:r w:rsidRPr="00862AAD">
        <w:rPr>
          <w:color w:val="000000" w:themeColor="text1"/>
          <w:sz w:val="26"/>
          <w:szCs w:val="26"/>
          <w:lang w:val="pt-BR"/>
        </w:rPr>
        <w:t>+ K</w:t>
      </w:r>
      <w:r w:rsidRPr="00862AAD">
        <w:rPr>
          <w:color w:val="000000" w:themeColor="text1"/>
          <w:sz w:val="26"/>
          <w:szCs w:val="26"/>
        </w:rPr>
        <w:t xml:space="preserve">hách hàng điền các yếu tố quy định vào </w:t>
      </w:r>
      <w:r w:rsidRPr="00862AAD">
        <w:rPr>
          <w:color w:val="000000" w:themeColor="text1"/>
          <w:sz w:val="26"/>
          <w:szCs w:val="26"/>
          <w:lang w:val="nb-NO"/>
        </w:rPr>
        <w:t>“G</w:t>
      </w:r>
      <w:r w:rsidRPr="00862AAD">
        <w:rPr>
          <w:color w:val="000000" w:themeColor="text1"/>
          <w:sz w:val="26"/>
          <w:szCs w:val="26"/>
        </w:rPr>
        <w:t>iấy gửi tiền tiết kiệm</w:t>
      </w:r>
      <w:r w:rsidRPr="00862AAD">
        <w:rPr>
          <w:color w:val="000000" w:themeColor="text1"/>
          <w:sz w:val="26"/>
          <w:szCs w:val="26"/>
          <w:lang w:val="nb-NO"/>
        </w:rPr>
        <w:t>”</w:t>
      </w:r>
      <w:r w:rsidRPr="00862AAD">
        <w:rPr>
          <w:color w:val="000000" w:themeColor="text1"/>
          <w:sz w:val="26"/>
          <w:szCs w:val="26"/>
        </w:rPr>
        <w:t xml:space="preserve"> (mẫu in sẵn)</w:t>
      </w:r>
      <w:r w:rsidRPr="00862AAD">
        <w:rPr>
          <w:color w:val="000000" w:themeColor="text1"/>
          <w:sz w:val="26"/>
          <w:szCs w:val="26"/>
          <w:lang w:val="nb-NO"/>
        </w:rPr>
        <w:t>.</w:t>
      </w:r>
    </w:p>
    <w:p w:rsidR="005023BE" w:rsidRPr="00862AAD" w:rsidRDefault="005023BE" w:rsidP="005023BE">
      <w:pPr>
        <w:spacing w:line="360" w:lineRule="auto"/>
        <w:jc w:val="both"/>
        <w:rPr>
          <w:iCs/>
          <w:color w:val="000000" w:themeColor="text1"/>
          <w:sz w:val="26"/>
          <w:szCs w:val="26"/>
          <w:lang w:val="nb-NO"/>
        </w:rPr>
      </w:pPr>
      <w:r w:rsidRPr="00862AAD">
        <w:rPr>
          <w:iCs/>
          <w:color w:val="000000" w:themeColor="text1"/>
          <w:sz w:val="26"/>
          <w:szCs w:val="26"/>
          <w:lang w:val="pt-BR"/>
        </w:rPr>
        <w:t xml:space="preserve">Chú ý: </w:t>
      </w:r>
      <w:r w:rsidRPr="00862AAD">
        <w:rPr>
          <w:iCs/>
          <w:color w:val="000000" w:themeColor="text1"/>
          <w:sz w:val="26"/>
          <w:szCs w:val="26"/>
        </w:rPr>
        <w:t>Những khách hàng không biết chữ thì điểm chỉ</w:t>
      </w:r>
      <w:r w:rsidRPr="00862AAD">
        <w:rPr>
          <w:iCs/>
          <w:color w:val="000000" w:themeColor="text1"/>
          <w:sz w:val="26"/>
          <w:szCs w:val="26"/>
          <w:lang w:val="nb-NO"/>
        </w:rPr>
        <w:t>.</w:t>
      </w:r>
    </w:p>
    <w:p w:rsidR="005023BE" w:rsidRPr="00862AAD" w:rsidRDefault="005023BE" w:rsidP="005023BE">
      <w:pPr>
        <w:spacing w:line="360" w:lineRule="auto"/>
        <w:jc w:val="both"/>
        <w:rPr>
          <w:color w:val="000000" w:themeColor="text1"/>
          <w:sz w:val="26"/>
          <w:szCs w:val="26"/>
          <w:lang w:val="pt-BR"/>
        </w:rPr>
      </w:pPr>
      <w:r w:rsidRPr="00862AAD">
        <w:rPr>
          <w:b/>
          <w:color w:val="000000" w:themeColor="text1"/>
          <w:sz w:val="26"/>
          <w:szCs w:val="26"/>
          <w:lang w:val="pt-BR"/>
        </w:rPr>
        <w:t xml:space="preserve">+ </w:t>
      </w:r>
      <w:r w:rsidRPr="00862AAD">
        <w:rPr>
          <w:color w:val="000000" w:themeColor="text1"/>
          <w:sz w:val="26"/>
          <w:szCs w:val="26"/>
        </w:rPr>
        <w:t>Sau khi nộp tiền, khách hàng nhận Sổ tiết kiệm có ghi đủ số tiền gửi và các chữ ký của kế toán, thủ quỹ, trưởng quỹ tiết kiệm (Giám đốc</w:t>
      </w:r>
      <w:r w:rsidRPr="00862AAD">
        <w:rPr>
          <w:color w:val="000000" w:themeColor="text1"/>
          <w:sz w:val="26"/>
          <w:szCs w:val="26"/>
          <w:lang w:val="pt-BR"/>
        </w:rPr>
        <w:t xml:space="preserve"> phòng giao dịch</w:t>
      </w:r>
      <w:r w:rsidRPr="00862AAD">
        <w:rPr>
          <w:color w:val="000000" w:themeColor="text1"/>
          <w:sz w:val="26"/>
          <w:szCs w:val="26"/>
        </w:rPr>
        <w:t xml:space="preserve">) theo quy định. </w:t>
      </w:r>
    </w:p>
    <w:p w:rsidR="0019649B" w:rsidRPr="00862AAD" w:rsidRDefault="0019649B" w:rsidP="0019649B">
      <w:pPr>
        <w:spacing w:line="360" w:lineRule="auto"/>
        <w:rPr>
          <w:i/>
          <w:sz w:val="26"/>
          <w:szCs w:val="26"/>
          <w:lang w:val="nb-NO"/>
        </w:rPr>
      </w:pPr>
      <w:r w:rsidRPr="00862AAD">
        <w:rPr>
          <w:i/>
          <w:sz w:val="26"/>
          <w:szCs w:val="26"/>
          <w:lang w:val="nb-NO"/>
        </w:rPr>
        <w:t>- Quy trình thực hiện</w:t>
      </w:r>
    </w:p>
    <w:p w:rsidR="005E7D61" w:rsidRPr="005023BE" w:rsidRDefault="005E7D61" w:rsidP="005E7D61">
      <w:pPr>
        <w:spacing w:line="360" w:lineRule="auto"/>
        <w:rPr>
          <w:sz w:val="26"/>
          <w:szCs w:val="26"/>
          <w:lang w:val="nb-NO"/>
        </w:rPr>
      </w:pPr>
      <w:r w:rsidRPr="005023BE">
        <w:rPr>
          <w:b/>
          <w:sz w:val="26"/>
          <w:szCs w:val="26"/>
          <w:lang w:val="pt-BR"/>
        </w:rPr>
        <w:t>Bước 1</w:t>
      </w:r>
      <w:r w:rsidRPr="005023BE">
        <w:rPr>
          <w:sz w:val="26"/>
          <w:szCs w:val="26"/>
          <w:lang w:val="pt-BR"/>
        </w:rPr>
        <w:t xml:space="preserve">: </w:t>
      </w:r>
      <w:r w:rsidR="007200BB" w:rsidRPr="005023BE">
        <w:rPr>
          <w:sz w:val="26"/>
          <w:szCs w:val="26"/>
          <w:lang w:val="pt-BR"/>
        </w:rPr>
        <w:t>Giao dịch viên (</w:t>
      </w:r>
      <w:r w:rsidRPr="005023BE">
        <w:rPr>
          <w:sz w:val="26"/>
          <w:szCs w:val="26"/>
          <w:lang w:val="nb-NO"/>
        </w:rPr>
        <w:t>GDV</w:t>
      </w:r>
      <w:r w:rsidR="007200BB" w:rsidRPr="005023BE">
        <w:rPr>
          <w:sz w:val="26"/>
          <w:szCs w:val="26"/>
          <w:lang w:val="nb-NO"/>
        </w:rPr>
        <w:t>)</w:t>
      </w:r>
      <w:r w:rsidRPr="005023BE">
        <w:rPr>
          <w:sz w:val="26"/>
          <w:szCs w:val="26"/>
          <w:lang w:val="nb-NO"/>
        </w:rPr>
        <w:t xml:space="preserve"> yêu cầu </w:t>
      </w:r>
      <w:r w:rsidR="007200BB" w:rsidRPr="005023BE">
        <w:rPr>
          <w:sz w:val="26"/>
          <w:szCs w:val="26"/>
          <w:lang w:val="nb-NO"/>
        </w:rPr>
        <w:t>Khách hàng (</w:t>
      </w:r>
      <w:r w:rsidRPr="005023BE">
        <w:rPr>
          <w:sz w:val="26"/>
          <w:szCs w:val="26"/>
          <w:lang w:val="nb-NO"/>
        </w:rPr>
        <w:t>KH</w:t>
      </w:r>
      <w:r w:rsidR="007200BB" w:rsidRPr="005023BE">
        <w:rPr>
          <w:sz w:val="26"/>
          <w:szCs w:val="26"/>
          <w:lang w:val="nb-NO"/>
        </w:rPr>
        <w:t>)</w:t>
      </w:r>
      <w:r w:rsidRPr="005023BE">
        <w:rPr>
          <w:sz w:val="26"/>
          <w:szCs w:val="26"/>
          <w:lang w:val="nb-NO"/>
        </w:rPr>
        <w:t xml:space="preserve"> cung cấp CMND gốc </w:t>
      </w:r>
      <w:r w:rsidR="00AA3BBB" w:rsidRPr="005023BE">
        <w:rPr>
          <w:sz w:val="26"/>
          <w:szCs w:val="26"/>
          <w:lang w:val="nb-NO"/>
        </w:rPr>
        <w:t>(giấy tờ tùy thân)</w:t>
      </w:r>
    </w:p>
    <w:p w:rsidR="005E7D61" w:rsidRPr="005023BE" w:rsidRDefault="005E7D61" w:rsidP="005E7D61">
      <w:pPr>
        <w:spacing w:line="360" w:lineRule="auto"/>
        <w:jc w:val="both"/>
        <w:rPr>
          <w:sz w:val="26"/>
          <w:szCs w:val="26"/>
          <w:lang w:val="nb-NO"/>
        </w:rPr>
      </w:pPr>
      <w:r w:rsidRPr="005023BE">
        <w:rPr>
          <w:b/>
          <w:sz w:val="26"/>
          <w:szCs w:val="26"/>
          <w:lang w:val="nb-NO"/>
        </w:rPr>
        <w:lastRenderedPageBreak/>
        <w:t>Bước 2:</w:t>
      </w:r>
      <w:r w:rsidRPr="005023BE">
        <w:rPr>
          <w:sz w:val="26"/>
          <w:szCs w:val="26"/>
          <w:lang w:val="nb-NO"/>
        </w:rPr>
        <w:t xml:space="preserve">  GDV yêu cầu KH điền phiếu “Yêu cầu gửi tiền tiết kiệm”.</w:t>
      </w:r>
    </w:p>
    <w:p w:rsidR="005E7D61" w:rsidRPr="005023BE" w:rsidRDefault="005E7D61" w:rsidP="005E7D61">
      <w:pPr>
        <w:spacing w:line="360" w:lineRule="auto"/>
        <w:jc w:val="both"/>
        <w:rPr>
          <w:sz w:val="26"/>
          <w:szCs w:val="26"/>
          <w:lang w:val="nb-NO"/>
        </w:rPr>
      </w:pPr>
      <w:r w:rsidRPr="005023BE">
        <w:rPr>
          <w:noProof/>
          <w:sz w:val="26"/>
          <w:szCs w:val="26"/>
          <w:lang w:val="en-US" w:eastAsia="en-US"/>
        </w:rPr>
        <w:drawing>
          <wp:inline distT="0" distB="0" distL="0" distR="0">
            <wp:extent cx="5971540" cy="381635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71540" cy="3816350"/>
                    </a:xfrm>
                    <a:prstGeom prst="rect">
                      <a:avLst/>
                    </a:prstGeom>
                    <a:noFill/>
                    <a:ln w="9525">
                      <a:noFill/>
                      <a:miter lim="800000"/>
                      <a:headEnd/>
                      <a:tailEnd/>
                    </a:ln>
                  </pic:spPr>
                </pic:pic>
              </a:graphicData>
            </a:graphic>
          </wp:inline>
        </w:drawing>
      </w:r>
    </w:p>
    <w:p w:rsidR="005E7D61" w:rsidRPr="005023BE" w:rsidRDefault="005E7D61" w:rsidP="005E7D61">
      <w:pPr>
        <w:spacing w:line="360" w:lineRule="auto"/>
        <w:jc w:val="center"/>
        <w:rPr>
          <w:i/>
          <w:iCs/>
          <w:color w:val="000000" w:themeColor="text1"/>
          <w:sz w:val="26"/>
          <w:szCs w:val="26"/>
          <w:lang w:val="nb-NO"/>
        </w:rPr>
      </w:pPr>
      <w:r w:rsidRPr="005023BE">
        <w:rPr>
          <w:i/>
          <w:iCs/>
          <w:color w:val="000000" w:themeColor="text1"/>
          <w:sz w:val="26"/>
          <w:szCs w:val="26"/>
          <w:lang w:val="nb-NO"/>
        </w:rPr>
        <w:t>(Biểu mẫu của ngân hàng CB)</w:t>
      </w:r>
    </w:p>
    <w:p w:rsidR="005E7D61" w:rsidRPr="005023BE" w:rsidRDefault="005E7D61" w:rsidP="005E7D61">
      <w:pPr>
        <w:spacing w:line="360" w:lineRule="auto"/>
        <w:jc w:val="both"/>
        <w:rPr>
          <w:sz w:val="26"/>
          <w:szCs w:val="26"/>
          <w:lang w:val="nb-NO"/>
        </w:rPr>
      </w:pPr>
      <w:r w:rsidRPr="005023BE">
        <w:rPr>
          <w:b/>
          <w:sz w:val="26"/>
          <w:szCs w:val="26"/>
          <w:lang w:val="nb-NO"/>
        </w:rPr>
        <w:t>Bước 3:</w:t>
      </w:r>
      <w:r w:rsidRPr="005023BE">
        <w:rPr>
          <w:sz w:val="26"/>
          <w:szCs w:val="26"/>
          <w:lang w:val="nb-NO"/>
        </w:rPr>
        <w:t xml:space="preserve"> GDV nhập dữ liệu và yêu cầ</w:t>
      </w:r>
      <w:r w:rsidR="007200BB" w:rsidRPr="005023BE">
        <w:rPr>
          <w:sz w:val="26"/>
          <w:szCs w:val="26"/>
          <w:lang w:val="nb-NO"/>
        </w:rPr>
        <w:t>u KH</w:t>
      </w:r>
      <w:r w:rsidRPr="005023BE">
        <w:rPr>
          <w:sz w:val="26"/>
          <w:szCs w:val="26"/>
          <w:lang w:val="nb-NO"/>
        </w:rPr>
        <w:t xml:space="preserve"> điền vào “Phiếu nộp tiền”</w:t>
      </w:r>
    </w:p>
    <w:p w:rsidR="005E7D61" w:rsidRPr="005023BE" w:rsidRDefault="005E7D61" w:rsidP="005E7D61">
      <w:pPr>
        <w:spacing w:line="360" w:lineRule="auto"/>
        <w:jc w:val="both"/>
        <w:rPr>
          <w:b/>
          <w:sz w:val="26"/>
          <w:szCs w:val="26"/>
          <w:lang w:val="nb-NO"/>
        </w:rPr>
      </w:pPr>
      <w:r w:rsidRPr="005023BE">
        <w:rPr>
          <w:b/>
          <w:noProof/>
          <w:sz w:val="26"/>
          <w:szCs w:val="26"/>
          <w:lang w:val="en-US" w:eastAsia="en-US"/>
        </w:rPr>
        <w:drawing>
          <wp:inline distT="0" distB="0" distL="0" distR="0">
            <wp:extent cx="5583305" cy="3816626"/>
            <wp:effectExtent l="19050" t="0" r="0" b="0"/>
            <wp:docPr id="4" name="Picture 2"/>
            <wp:cNvGraphicFramePr/>
            <a:graphic xmlns:a="http://schemas.openxmlformats.org/drawingml/2006/main">
              <a:graphicData uri="http://schemas.openxmlformats.org/drawingml/2006/picture">
                <pic:pic xmlns:pic="http://schemas.openxmlformats.org/drawingml/2006/picture">
                  <pic:nvPicPr>
                    <pic:cNvPr id="59394" name="Picture 2"/>
                    <pic:cNvPicPr>
                      <a:picLocks noChangeAspect="1" noChangeArrowheads="1"/>
                    </pic:cNvPicPr>
                  </pic:nvPicPr>
                  <pic:blipFill>
                    <a:blip r:embed="rId8"/>
                    <a:srcRect/>
                    <a:stretch>
                      <a:fillRect/>
                    </a:stretch>
                  </pic:blipFill>
                  <pic:spPr bwMode="auto">
                    <a:xfrm>
                      <a:off x="0" y="0"/>
                      <a:ext cx="5582526" cy="3816093"/>
                    </a:xfrm>
                    <a:prstGeom prst="rect">
                      <a:avLst/>
                    </a:prstGeom>
                    <a:noFill/>
                    <a:ln w="28575" cap="flat" cmpd="sng" algn="ctr">
                      <a:noFill/>
                      <a:prstDash val="solid"/>
                      <a:miter lim="800000"/>
                      <a:headEnd type="none" w="med" len="med"/>
                      <a:tailEnd type="none" w="med" len="med"/>
                    </a:ln>
                    <a:effectLst/>
                  </pic:spPr>
                </pic:pic>
              </a:graphicData>
            </a:graphic>
          </wp:inline>
        </w:drawing>
      </w:r>
    </w:p>
    <w:p w:rsidR="005E7D61" w:rsidRPr="005023BE" w:rsidRDefault="005E7D61" w:rsidP="005E7D61">
      <w:pPr>
        <w:spacing w:line="360" w:lineRule="auto"/>
        <w:jc w:val="center"/>
        <w:rPr>
          <w:i/>
          <w:iCs/>
          <w:color w:val="000000" w:themeColor="text1"/>
          <w:sz w:val="26"/>
          <w:szCs w:val="26"/>
          <w:lang w:val="nb-NO"/>
        </w:rPr>
      </w:pPr>
      <w:r w:rsidRPr="005023BE">
        <w:rPr>
          <w:i/>
          <w:iCs/>
          <w:color w:val="000000" w:themeColor="text1"/>
          <w:sz w:val="26"/>
          <w:szCs w:val="26"/>
          <w:lang w:val="nb-NO"/>
        </w:rPr>
        <w:lastRenderedPageBreak/>
        <w:t>(Biểu mẫu của ngân hàng CB)</w:t>
      </w:r>
    </w:p>
    <w:p w:rsidR="005E7D61" w:rsidRPr="005023BE" w:rsidRDefault="005E7D61" w:rsidP="005E7D61">
      <w:pPr>
        <w:spacing w:line="360" w:lineRule="auto"/>
        <w:jc w:val="both"/>
        <w:rPr>
          <w:sz w:val="26"/>
          <w:szCs w:val="26"/>
          <w:lang w:val="nb-NO"/>
        </w:rPr>
      </w:pPr>
      <w:r w:rsidRPr="005023BE">
        <w:rPr>
          <w:b/>
          <w:sz w:val="26"/>
          <w:szCs w:val="26"/>
          <w:lang w:val="nb-NO"/>
        </w:rPr>
        <w:t>Bước 4:</w:t>
      </w:r>
      <w:r w:rsidRPr="005023BE">
        <w:rPr>
          <w:sz w:val="26"/>
          <w:szCs w:val="26"/>
          <w:lang w:val="nb-NO"/>
        </w:rPr>
        <w:t xml:space="preserve"> GDV </w:t>
      </w:r>
      <w:r w:rsidR="007200BB" w:rsidRPr="005023BE">
        <w:rPr>
          <w:sz w:val="26"/>
          <w:szCs w:val="26"/>
          <w:lang w:val="nb-NO"/>
        </w:rPr>
        <w:t>k</w:t>
      </w:r>
      <w:r w:rsidRPr="005023BE">
        <w:rPr>
          <w:sz w:val="26"/>
          <w:szCs w:val="26"/>
          <w:lang w:val="nb-NO"/>
        </w:rPr>
        <w:t>iểm đếm đủ số tiền và lập sổ tiền gửi tiết kiệm cá nhân gử</w:t>
      </w:r>
      <w:r w:rsidR="007200BB" w:rsidRPr="005023BE">
        <w:rPr>
          <w:sz w:val="26"/>
          <w:szCs w:val="26"/>
          <w:lang w:val="nb-NO"/>
        </w:rPr>
        <w:t>i k</w:t>
      </w:r>
      <w:r w:rsidRPr="005023BE">
        <w:rPr>
          <w:sz w:val="26"/>
          <w:szCs w:val="26"/>
          <w:lang w:val="nb-NO"/>
        </w:rPr>
        <w:t xml:space="preserve">hách hàng </w:t>
      </w:r>
    </w:p>
    <w:p w:rsidR="005E7D61" w:rsidRPr="005023BE" w:rsidRDefault="005E7D61" w:rsidP="005E7D61">
      <w:pPr>
        <w:spacing w:line="360" w:lineRule="auto"/>
        <w:jc w:val="both"/>
        <w:rPr>
          <w:sz w:val="26"/>
          <w:szCs w:val="26"/>
          <w:lang w:val="nb-NO"/>
        </w:rPr>
      </w:pPr>
      <w:r w:rsidRPr="005023BE">
        <w:rPr>
          <w:noProof/>
          <w:sz w:val="26"/>
          <w:szCs w:val="26"/>
          <w:lang w:val="en-US" w:eastAsia="en-US"/>
        </w:rPr>
        <w:drawing>
          <wp:inline distT="0" distB="0" distL="0" distR="0">
            <wp:extent cx="5271715" cy="3466768"/>
            <wp:effectExtent l="19050" t="0" r="5135" b="0"/>
            <wp:docPr id="5" name="Picture 3"/>
            <wp:cNvGraphicFramePr/>
            <a:graphic xmlns:a="http://schemas.openxmlformats.org/drawingml/2006/main">
              <a:graphicData uri="http://schemas.openxmlformats.org/drawingml/2006/picture">
                <pic:pic xmlns:pic="http://schemas.openxmlformats.org/drawingml/2006/picture">
                  <pic:nvPicPr>
                    <pic:cNvPr id="60418" name="Picture 2"/>
                    <pic:cNvPicPr>
                      <a:picLocks noChangeAspect="1" noChangeArrowheads="1"/>
                    </pic:cNvPicPr>
                  </pic:nvPicPr>
                  <pic:blipFill>
                    <a:blip r:embed="rId9"/>
                    <a:srcRect/>
                    <a:stretch>
                      <a:fillRect/>
                    </a:stretch>
                  </pic:blipFill>
                  <pic:spPr bwMode="auto">
                    <a:xfrm>
                      <a:off x="0" y="0"/>
                      <a:ext cx="5276448" cy="3469880"/>
                    </a:xfrm>
                    <a:prstGeom prst="rect">
                      <a:avLst/>
                    </a:prstGeom>
                    <a:noFill/>
                    <a:ln w="28575" cap="flat" cmpd="sng" algn="ctr">
                      <a:noFill/>
                      <a:prstDash val="solid"/>
                      <a:miter lim="800000"/>
                      <a:headEnd type="none" w="med" len="med"/>
                      <a:tailEnd type="none" w="med" len="med"/>
                    </a:ln>
                    <a:effectLst/>
                  </pic:spPr>
                </pic:pic>
              </a:graphicData>
            </a:graphic>
          </wp:inline>
        </w:drawing>
      </w:r>
    </w:p>
    <w:p w:rsidR="005E7D61" w:rsidRPr="005023BE" w:rsidRDefault="005E7D61" w:rsidP="005E7D61">
      <w:pPr>
        <w:spacing w:line="360" w:lineRule="auto"/>
        <w:jc w:val="center"/>
        <w:rPr>
          <w:i/>
          <w:iCs/>
          <w:color w:val="000000" w:themeColor="text1"/>
          <w:sz w:val="26"/>
          <w:szCs w:val="26"/>
          <w:lang w:val="nb-NO"/>
        </w:rPr>
      </w:pPr>
      <w:r w:rsidRPr="005023BE">
        <w:rPr>
          <w:i/>
          <w:iCs/>
          <w:color w:val="000000" w:themeColor="text1"/>
          <w:sz w:val="26"/>
          <w:szCs w:val="26"/>
          <w:lang w:val="nb-NO"/>
        </w:rPr>
        <w:t>(Biểu mẫu của ngân hàng CB)</w:t>
      </w:r>
    </w:p>
    <w:p w:rsidR="005E7D61" w:rsidRPr="005023BE" w:rsidRDefault="005E7D61" w:rsidP="005E7D61">
      <w:pPr>
        <w:spacing w:line="360" w:lineRule="auto"/>
        <w:jc w:val="both"/>
        <w:rPr>
          <w:sz w:val="26"/>
          <w:szCs w:val="26"/>
          <w:lang w:val="nb-NO"/>
        </w:rPr>
      </w:pPr>
      <w:r w:rsidRPr="005023BE">
        <w:rPr>
          <w:b/>
          <w:sz w:val="26"/>
          <w:szCs w:val="26"/>
          <w:lang w:val="nb-NO"/>
        </w:rPr>
        <w:t>Bước 5:</w:t>
      </w:r>
      <w:r w:rsidRPr="005023BE">
        <w:rPr>
          <w:sz w:val="26"/>
          <w:szCs w:val="26"/>
          <w:lang w:val="nb-NO"/>
        </w:rPr>
        <w:t xml:space="preserve"> Khách hàng kiểm tra sổ </w:t>
      </w:r>
      <w:r w:rsidR="007200BB" w:rsidRPr="005023BE">
        <w:rPr>
          <w:sz w:val="26"/>
          <w:szCs w:val="26"/>
          <w:lang w:val="nb-NO"/>
        </w:rPr>
        <w:t xml:space="preserve">tiết kiệm cá nhân VND với </w:t>
      </w:r>
      <w:r w:rsidRPr="005023BE">
        <w:rPr>
          <w:sz w:val="26"/>
          <w:szCs w:val="26"/>
          <w:lang w:val="nb-NO"/>
        </w:rPr>
        <w:t>đầy đủ thông tin</w:t>
      </w:r>
    </w:p>
    <w:p w:rsidR="0019649B" w:rsidRPr="005023BE" w:rsidRDefault="0019649B" w:rsidP="0019649B">
      <w:pPr>
        <w:spacing w:line="360" w:lineRule="auto"/>
        <w:rPr>
          <w:b/>
          <w:sz w:val="26"/>
          <w:szCs w:val="26"/>
          <w:lang w:val="nb-NO"/>
        </w:rPr>
      </w:pPr>
      <w:r w:rsidRPr="005023BE">
        <w:rPr>
          <w:b/>
          <w:sz w:val="26"/>
          <w:szCs w:val="26"/>
          <w:lang w:val="nb-NO"/>
        </w:rPr>
        <w:t>3. Một số trường hợp sai thuờng gặp và cách khắc phục</w:t>
      </w:r>
    </w:p>
    <w:p w:rsidR="005E7D61" w:rsidRPr="005023BE" w:rsidRDefault="005E7D61" w:rsidP="005E7D61">
      <w:pPr>
        <w:spacing w:line="360" w:lineRule="auto"/>
        <w:rPr>
          <w:b/>
          <w:bCs/>
          <w:sz w:val="26"/>
          <w:szCs w:val="26"/>
          <w:u w:val="single"/>
          <w:lang w:val="nb-NO"/>
        </w:rPr>
      </w:pPr>
      <w:r w:rsidRPr="005023BE">
        <w:rPr>
          <w:b/>
          <w:bCs/>
          <w:sz w:val="26"/>
          <w:szCs w:val="26"/>
          <w:u w:val="single"/>
          <w:lang w:val="nb-NO"/>
        </w:rPr>
        <w:t>Hướng dẫn thường xuyên</w:t>
      </w:r>
    </w:p>
    <w:p w:rsidR="0019649B" w:rsidRPr="005023BE" w:rsidRDefault="0019649B" w:rsidP="0019649B">
      <w:pPr>
        <w:spacing w:line="360" w:lineRule="auto"/>
        <w:jc w:val="both"/>
        <w:rPr>
          <w:sz w:val="26"/>
          <w:szCs w:val="26"/>
          <w:lang w:val="pt-BR"/>
        </w:rPr>
      </w:pPr>
      <w:r w:rsidRPr="005023BE">
        <w:rPr>
          <w:sz w:val="26"/>
          <w:szCs w:val="26"/>
          <w:lang w:val="pt-BR"/>
        </w:rPr>
        <w:t>- Phân</w:t>
      </w:r>
      <w:r w:rsidR="005E7D61" w:rsidRPr="005023BE">
        <w:rPr>
          <w:sz w:val="26"/>
          <w:szCs w:val="26"/>
          <w:lang w:val="pt-BR"/>
        </w:rPr>
        <w:t xml:space="preserve"> công, chia nhóm cho sinh viên</w:t>
      </w:r>
      <w:r w:rsidRPr="005023BE">
        <w:rPr>
          <w:sz w:val="26"/>
          <w:szCs w:val="26"/>
          <w:lang w:val="pt-BR"/>
        </w:rPr>
        <w:t xml:space="preserve"> thực hành</w:t>
      </w:r>
    </w:p>
    <w:p w:rsidR="0019649B" w:rsidRPr="005023BE" w:rsidRDefault="0019649B" w:rsidP="0019649B">
      <w:pPr>
        <w:spacing w:line="360" w:lineRule="auto"/>
        <w:rPr>
          <w:sz w:val="26"/>
          <w:szCs w:val="26"/>
          <w:lang w:val="pt-BR"/>
        </w:rPr>
      </w:pPr>
      <w:r w:rsidRPr="005023BE">
        <w:rPr>
          <w:sz w:val="26"/>
          <w:szCs w:val="26"/>
          <w:lang w:val="pt-BR"/>
        </w:rPr>
        <w:t>- Theo dõi quá trình thao tác thực hiện các nghiệp vụ củ</w:t>
      </w:r>
      <w:r w:rsidR="005E7D61" w:rsidRPr="005023BE">
        <w:rPr>
          <w:sz w:val="26"/>
          <w:szCs w:val="26"/>
          <w:lang w:val="pt-BR"/>
        </w:rPr>
        <w:t>a sinh viên</w:t>
      </w:r>
      <w:r w:rsidRPr="005023BE">
        <w:rPr>
          <w:sz w:val="26"/>
          <w:szCs w:val="26"/>
          <w:lang w:val="pt-BR"/>
        </w:rPr>
        <w:t xml:space="preserve"> trong 2 tình huống</w:t>
      </w:r>
    </w:p>
    <w:p w:rsidR="0019649B" w:rsidRPr="005023BE" w:rsidRDefault="0019649B" w:rsidP="0019649B">
      <w:pPr>
        <w:spacing w:line="360" w:lineRule="auto"/>
        <w:jc w:val="both"/>
        <w:rPr>
          <w:color w:val="000000" w:themeColor="text1"/>
          <w:sz w:val="26"/>
          <w:szCs w:val="26"/>
          <w:lang w:val="nb-NO"/>
        </w:rPr>
      </w:pPr>
      <w:r w:rsidRPr="005023BE">
        <w:rPr>
          <w:color w:val="000000" w:themeColor="text1"/>
          <w:sz w:val="26"/>
          <w:szCs w:val="26"/>
          <w:u w:val="single"/>
          <w:lang w:val="nb-NO"/>
        </w:rPr>
        <w:t>Tình huống 1:</w:t>
      </w:r>
      <w:r w:rsidRPr="005023BE">
        <w:rPr>
          <w:color w:val="000000" w:themeColor="text1"/>
          <w:sz w:val="26"/>
          <w:szCs w:val="26"/>
          <w:lang w:val="nb-NO"/>
        </w:rPr>
        <w:t xml:space="preserve"> Khách hàng đến làm 2 sổ tiền gửi tiết kiệm cá nhân</w:t>
      </w:r>
      <w:r w:rsidR="007200BB" w:rsidRPr="005023BE">
        <w:rPr>
          <w:color w:val="000000" w:themeColor="text1"/>
          <w:sz w:val="26"/>
          <w:szCs w:val="26"/>
          <w:lang w:val="nb-NO"/>
        </w:rPr>
        <w:t xml:space="preserve"> VND</w:t>
      </w:r>
    </w:p>
    <w:p w:rsidR="0019649B" w:rsidRPr="005023BE" w:rsidRDefault="0019649B" w:rsidP="0019649B">
      <w:pPr>
        <w:numPr>
          <w:ilvl w:val="0"/>
          <w:numId w:val="36"/>
        </w:numPr>
        <w:spacing w:line="360" w:lineRule="auto"/>
        <w:jc w:val="both"/>
        <w:rPr>
          <w:color w:val="000000" w:themeColor="text1"/>
          <w:sz w:val="26"/>
          <w:szCs w:val="26"/>
          <w:lang w:val="nb-NO"/>
        </w:rPr>
      </w:pPr>
      <w:r w:rsidRPr="005023BE">
        <w:rPr>
          <w:color w:val="000000" w:themeColor="text1"/>
          <w:sz w:val="26"/>
          <w:szCs w:val="26"/>
          <w:lang w:val="nb-NO"/>
        </w:rPr>
        <w:t>Sổ 1: Tiền gửi tiết kiệm cá nhân</w:t>
      </w:r>
      <w:r w:rsidR="007200BB" w:rsidRPr="005023BE">
        <w:rPr>
          <w:color w:val="000000" w:themeColor="text1"/>
          <w:sz w:val="26"/>
          <w:szCs w:val="26"/>
          <w:lang w:val="nb-NO"/>
        </w:rPr>
        <w:t xml:space="preserve"> VND </w:t>
      </w:r>
      <w:r w:rsidRPr="005023BE">
        <w:rPr>
          <w:color w:val="000000" w:themeColor="text1"/>
          <w:sz w:val="26"/>
          <w:szCs w:val="26"/>
          <w:lang w:val="nb-NO"/>
        </w:rPr>
        <w:t xml:space="preserve">lãnh lãi cuối kỳ với số tiền là 50 triệu đồng kỳ hạn 1 năm </w:t>
      </w:r>
    </w:p>
    <w:p w:rsidR="0019649B" w:rsidRPr="005023BE" w:rsidRDefault="0019649B" w:rsidP="0019649B">
      <w:pPr>
        <w:numPr>
          <w:ilvl w:val="0"/>
          <w:numId w:val="36"/>
        </w:numPr>
        <w:spacing w:line="360" w:lineRule="auto"/>
        <w:jc w:val="both"/>
        <w:rPr>
          <w:color w:val="000000" w:themeColor="text1"/>
          <w:sz w:val="26"/>
          <w:szCs w:val="26"/>
          <w:lang w:val="nb-NO"/>
        </w:rPr>
      </w:pPr>
      <w:r w:rsidRPr="005023BE">
        <w:rPr>
          <w:color w:val="000000" w:themeColor="text1"/>
          <w:sz w:val="26"/>
          <w:szCs w:val="26"/>
          <w:lang w:val="nb-NO"/>
        </w:rPr>
        <w:t>Sổ 2: Tiền gửi tiết kiệ</w:t>
      </w:r>
      <w:r w:rsidR="007200BB" w:rsidRPr="005023BE">
        <w:rPr>
          <w:color w:val="000000" w:themeColor="text1"/>
          <w:sz w:val="26"/>
          <w:szCs w:val="26"/>
          <w:lang w:val="nb-NO"/>
        </w:rPr>
        <w:t xml:space="preserve">m cá nhânVND </w:t>
      </w:r>
      <w:r w:rsidRPr="005023BE">
        <w:rPr>
          <w:color w:val="000000" w:themeColor="text1"/>
          <w:sz w:val="26"/>
          <w:szCs w:val="26"/>
          <w:lang w:val="nb-NO"/>
        </w:rPr>
        <w:t xml:space="preserve">lãnh lãi hàng tháng với số tiền là 50 triệu đồng </w:t>
      </w:r>
    </w:p>
    <w:p w:rsidR="000D0568" w:rsidRDefault="0019649B" w:rsidP="0019649B">
      <w:pPr>
        <w:spacing w:line="360" w:lineRule="auto"/>
        <w:rPr>
          <w:color w:val="000000" w:themeColor="text1"/>
          <w:sz w:val="26"/>
          <w:szCs w:val="26"/>
          <w:lang w:val="nb-NO"/>
        </w:rPr>
      </w:pPr>
      <w:r w:rsidRPr="005023BE">
        <w:rPr>
          <w:color w:val="000000" w:themeColor="text1"/>
          <w:sz w:val="26"/>
          <w:szCs w:val="26"/>
          <w:u w:val="single"/>
          <w:lang w:val="nb-NO"/>
        </w:rPr>
        <w:t>Tình huống 2:</w:t>
      </w:r>
      <w:r w:rsidRPr="005023BE">
        <w:rPr>
          <w:color w:val="000000" w:themeColor="text1"/>
          <w:sz w:val="26"/>
          <w:szCs w:val="26"/>
          <w:lang w:val="nb-NO"/>
        </w:rPr>
        <w:t xml:space="preserve"> Khách hàng</w:t>
      </w:r>
      <w:r w:rsidRPr="005023BE">
        <w:rPr>
          <w:i/>
          <w:iCs/>
          <w:color w:val="000000" w:themeColor="text1"/>
          <w:sz w:val="26"/>
          <w:szCs w:val="26"/>
          <w:lang w:val="nb-NO"/>
        </w:rPr>
        <w:t xml:space="preserve">(không biết chữ) </w:t>
      </w:r>
      <w:r w:rsidRPr="005023BE">
        <w:rPr>
          <w:color w:val="000000" w:themeColor="text1"/>
          <w:sz w:val="26"/>
          <w:szCs w:val="26"/>
          <w:lang w:val="nb-NO"/>
        </w:rPr>
        <w:t xml:space="preserve">đến gửi tiền tiết kiệm cá nhân </w:t>
      </w:r>
      <w:r w:rsidR="007200BB" w:rsidRPr="005023BE">
        <w:rPr>
          <w:color w:val="000000" w:themeColor="text1"/>
          <w:sz w:val="26"/>
          <w:szCs w:val="26"/>
          <w:lang w:val="nb-NO"/>
        </w:rPr>
        <w:t xml:space="preserve">VND </w:t>
      </w:r>
      <w:bookmarkStart w:id="0" w:name="_GoBack"/>
      <w:bookmarkEnd w:id="0"/>
      <w:r w:rsidRPr="005023BE">
        <w:rPr>
          <w:color w:val="000000" w:themeColor="text1"/>
          <w:sz w:val="26"/>
          <w:szCs w:val="26"/>
          <w:lang w:val="nb-NO"/>
        </w:rPr>
        <w:t>với số tiền là 70 triệu đồng kỳ hạn 3 tháng, lãnh lãi đầu kỳ</w:t>
      </w:r>
    </w:p>
    <w:p w:rsidR="005023BE" w:rsidRPr="005023BE" w:rsidRDefault="005023BE" w:rsidP="005023BE">
      <w:pPr>
        <w:spacing w:line="360" w:lineRule="auto"/>
        <w:jc w:val="both"/>
        <w:rPr>
          <w:b/>
          <w:lang w:val="nb-NO"/>
        </w:rPr>
      </w:pPr>
      <w:r w:rsidRPr="005023BE">
        <w:rPr>
          <w:b/>
          <w:lang w:val="nb-NO"/>
        </w:rPr>
        <w:t>Tài liệu tham khảo</w:t>
      </w:r>
    </w:p>
    <w:p w:rsidR="005023BE" w:rsidRPr="00295F0E" w:rsidRDefault="005023BE" w:rsidP="005023BE">
      <w:pPr>
        <w:spacing w:line="360" w:lineRule="auto"/>
        <w:jc w:val="both"/>
      </w:pPr>
      <w:r w:rsidRPr="00295F0E">
        <w:t xml:space="preserve">[1] Benton James W. Kolari- Wiley (2005), </w:t>
      </w:r>
      <w:r w:rsidRPr="00295F0E">
        <w:rPr>
          <w:i/>
        </w:rPr>
        <w:t xml:space="preserve">Commercial banking, </w:t>
      </w:r>
      <w:r w:rsidRPr="00295F0E">
        <w:t>Third Edition.</w:t>
      </w:r>
    </w:p>
    <w:p w:rsidR="005023BE" w:rsidRPr="00295F0E" w:rsidRDefault="005023BE" w:rsidP="005023BE">
      <w:pPr>
        <w:spacing w:line="360" w:lineRule="auto"/>
        <w:jc w:val="both"/>
        <w:rPr>
          <w:lang w:val="sv-SE"/>
        </w:rPr>
      </w:pPr>
      <w:r w:rsidRPr="00295F0E">
        <w:t xml:space="preserve">[2] </w:t>
      </w:r>
      <w:r w:rsidRPr="00295F0E">
        <w:rPr>
          <w:lang w:val="sv-SE"/>
        </w:rPr>
        <w:t xml:space="preserve">Nguyễn  Đăng  Dờn (2008), </w:t>
      </w:r>
      <w:r w:rsidRPr="00295F0E">
        <w:rPr>
          <w:i/>
          <w:lang w:val="sv-SE"/>
        </w:rPr>
        <w:t>Nghiệp  vụ  ngân  hàng  thương  mại</w:t>
      </w:r>
      <w:r w:rsidRPr="00295F0E">
        <w:rPr>
          <w:lang w:val="sv-SE"/>
        </w:rPr>
        <w:t>, NXB Thống  Kê.</w:t>
      </w:r>
    </w:p>
    <w:p w:rsidR="005023BE" w:rsidRPr="00295F0E" w:rsidRDefault="005023BE" w:rsidP="005023BE">
      <w:pPr>
        <w:spacing w:line="360" w:lineRule="auto"/>
        <w:jc w:val="both"/>
        <w:rPr>
          <w:lang w:val="sv-SE"/>
        </w:rPr>
      </w:pPr>
      <w:r w:rsidRPr="00295F0E">
        <w:rPr>
          <w:lang w:val="sv-SE"/>
        </w:rPr>
        <w:lastRenderedPageBreak/>
        <w:t xml:space="preserve">[3] Nguyễn Minh Kiều (2018), </w:t>
      </w:r>
      <w:r w:rsidRPr="00295F0E">
        <w:rPr>
          <w:i/>
          <w:lang w:val="sv-SE"/>
        </w:rPr>
        <w:t>Nghiệp vụ ngân hàng thương mại</w:t>
      </w:r>
      <w:r w:rsidRPr="00295F0E">
        <w:rPr>
          <w:lang w:val="sv-SE"/>
        </w:rPr>
        <w:t xml:space="preserve">, NXB Thống Kê. </w:t>
      </w:r>
    </w:p>
    <w:p w:rsidR="005023BE" w:rsidRPr="005023BE" w:rsidRDefault="005023BE" w:rsidP="005023BE">
      <w:pPr>
        <w:spacing w:line="360" w:lineRule="auto"/>
        <w:rPr>
          <w:rFonts w:asciiTheme="majorHAnsi" w:hAnsiTheme="majorHAnsi" w:cstheme="majorHAnsi"/>
          <w:b/>
          <w:sz w:val="26"/>
          <w:szCs w:val="26"/>
          <w:lang w:val="pt-BR"/>
        </w:rPr>
      </w:pPr>
      <w:r w:rsidRPr="00295F0E">
        <w:rPr>
          <w:lang w:val="sv-SE"/>
        </w:rPr>
        <w:t>[4] Khác: Thông tin của các ngân hàng thương mại, Tạp chí ngân hàng.</w:t>
      </w:r>
    </w:p>
    <w:p w:rsidR="005B3E23" w:rsidRPr="005023BE" w:rsidRDefault="005B3E23" w:rsidP="00CE689E">
      <w:pPr>
        <w:spacing w:line="360" w:lineRule="auto"/>
        <w:ind w:left="3600"/>
        <w:jc w:val="both"/>
        <w:rPr>
          <w:rFonts w:asciiTheme="majorHAnsi" w:hAnsiTheme="majorHAnsi" w:cstheme="majorHAnsi"/>
          <w:sz w:val="26"/>
          <w:szCs w:val="26"/>
        </w:rPr>
      </w:pPr>
      <w:r w:rsidRPr="005023BE">
        <w:rPr>
          <w:rFonts w:asciiTheme="majorHAnsi" w:hAnsiTheme="majorHAnsi" w:cstheme="majorHAnsi"/>
          <w:sz w:val="26"/>
          <w:szCs w:val="26"/>
        </w:rPr>
        <w:t xml:space="preserve">Thành phố Hồ Chí Minh, ngày </w:t>
      </w:r>
      <w:r w:rsidR="005E7D61" w:rsidRPr="005023BE">
        <w:rPr>
          <w:rFonts w:asciiTheme="majorHAnsi" w:hAnsiTheme="majorHAnsi" w:cstheme="majorHAnsi"/>
          <w:sz w:val="26"/>
          <w:szCs w:val="26"/>
          <w:lang w:val="pt-BR"/>
        </w:rPr>
        <w:t>9</w:t>
      </w:r>
      <w:r w:rsidRPr="005023BE">
        <w:rPr>
          <w:rFonts w:asciiTheme="majorHAnsi" w:hAnsiTheme="majorHAnsi" w:cstheme="majorHAnsi"/>
          <w:sz w:val="26"/>
          <w:szCs w:val="26"/>
        </w:rPr>
        <w:t xml:space="preserve"> tháng </w:t>
      </w:r>
      <w:r w:rsidR="00CE689E" w:rsidRPr="005023BE">
        <w:rPr>
          <w:rFonts w:asciiTheme="majorHAnsi" w:hAnsiTheme="majorHAnsi" w:cstheme="majorHAnsi"/>
          <w:sz w:val="26"/>
          <w:szCs w:val="26"/>
        </w:rPr>
        <w:t>7</w:t>
      </w:r>
      <w:r w:rsidRPr="005023BE">
        <w:rPr>
          <w:rFonts w:asciiTheme="majorHAnsi" w:hAnsiTheme="majorHAnsi" w:cstheme="majorHAnsi"/>
          <w:sz w:val="26"/>
          <w:szCs w:val="26"/>
        </w:rPr>
        <w:t xml:space="preserve"> năm</w:t>
      </w:r>
      <w:r w:rsidR="00CE689E" w:rsidRPr="005023BE">
        <w:rPr>
          <w:rFonts w:asciiTheme="majorHAnsi" w:hAnsiTheme="majorHAnsi" w:cstheme="majorHAnsi"/>
          <w:sz w:val="26"/>
          <w:szCs w:val="26"/>
        </w:rPr>
        <w:t xml:space="preserve"> 2020</w:t>
      </w:r>
    </w:p>
    <w:p w:rsidR="005B3E23" w:rsidRPr="005023BE" w:rsidRDefault="005B3E23" w:rsidP="00CE689E">
      <w:pPr>
        <w:spacing w:line="360" w:lineRule="auto"/>
        <w:jc w:val="both"/>
        <w:rPr>
          <w:rFonts w:asciiTheme="majorHAnsi" w:hAnsiTheme="majorHAnsi" w:cstheme="majorHAnsi"/>
          <w:sz w:val="26"/>
          <w:szCs w:val="26"/>
        </w:rPr>
      </w:pPr>
      <w:r w:rsidRPr="005023BE">
        <w:rPr>
          <w:rFonts w:asciiTheme="majorHAnsi" w:hAnsiTheme="majorHAnsi" w:cstheme="majorHAnsi"/>
          <w:b/>
          <w:sz w:val="26"/>
          <w:szCs w:val="26"/>
        </w:rPr>
        <w:t>TRƯỞNG KHOA</w:t>
      </w:r>
      <w:r w:rsidRPr="005023BE">
        <w:rPr>
          <w:rFonts w:asciiTheme="majorHAnsi" w:hAnsiTheme="majorHAnsi" w:cstheme="majorHAnsi"/>
          <w:b/>
          <w:sz w:val="26"/>
          <w:szCs w:val="26"/>
        </w:rPr>
        <w:tab/>
      </w:r>
      <w:r w:rsidRPr="005023BE">
        <w:rPr>
          <w:rFonts w:asciiTheme="majorHAnsi" w:hAnsiTheme="majorHAnsi" w:cstheme="majorHAnsi"/>
          <w:b/>
          <w:sz w:val="26"/>
          <w:szCs w:val="26"/>
        </w:rPr>
        <w:tab/>
      </w:r>
      <w:r w:rsidRPr="005023BE">
        <w:rPr>
          <w:rFonts w:asciiTheme="majorHAnsi" w:hAnsiTheme="majorHAnsi" w:cstheme="majorHAnsi"/>
          <w:b/>
          <w:sz w:val="26"/>
          <w:szCs w:val="26"/>
        </w:rPr>
        <w:tab/>
      </w:r>
      <w:r w:rsidR="00FE770D" w:rsidRPr="005023BE">
        <w:rPr>
          <w:rFonts w:asciiTheme="majorHAnsi" w:hAnsiTheme="majorHAnsi" w:cstheme="majorHAnsi"/>
          <w:b/>
          <w:sz w:val="26"/>
          <w:szCs w:val="26"/>
          <w:lang w:val="en-US"/>
        </w:rPr>
        <w:tab/>
      </w:r>
      <w:r w:rsidR="00FE770D" w:rsidRPr="005023BE">
        <w:rPr>
          <w:rFonts w:asciiTheme="majorHAnsi" w:hAnsiTheme="majorHAnsi" w:cstheme="majorHAnsi"/>
          <w:b/>
          <w:sz w:val="26"/>
          <w:szCs w:val="26"/>
          <w:lang w:val="en-US"/>
        </w:rPr>
        <w:tab/>
      </w:r>
      <w:r w:rsidRPr="005023BE">
        <w:rPr>
          <w:rFonts w:asciiTheme="majorHAnsi" w:hAnsiTheme="majorHAnsi" w:cstheme="majorHAnsi"/>
          <w:b/>
          <w:sz w:val="26"/>
          <w:szCs w:val="26"/>
        </w:rPr>
        <w:tab/>
      </w:r>
      <w:r w:rsidRPr="005023BE">
        <w:rPr>
          <w:rFonts w:asciiTheme="majorHAnsi" w:hAnsiTheme="majorHAnsi" w:cstheme="majorHAnsi"/>
          <w:b/>
          <w:sz w:val="26"/>
          <w:szCs w:val="26"/>
        </w:rPr>
        <w:tab/>
        <w:t>GIẢNG VIÊN</w:t>
      </w:r>
    </w:p>
    <w:sectPr w:rsidR="005B3E23" w:rsidRPr="005023BE" w:rsidSect="00121871">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1">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2">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4">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5">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6">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7">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8">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2">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5">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0">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21">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3">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9">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31">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5">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34"/>
  </w:num>
  <w:num w:numId="5">
    <w:abstractNumId w:val="33"/>
  </w:num>
  <w:num w:numId="6">
    <w:abstractNumId w:val="31"/>
  </w:num>
  <w:num w:numId="7">
    <w:abstractNumId w:val="28"/>
  </w:num>
  <w:num w:numId="8">
    <w:abstractNumId w:val="7"/>
  </w:num>
  <w:num w:numId="9">
    <w:abstractNumId w:val="25"/>
  </w:num>
  <w:num w:numId="10">
    <w:abstractNumId w:val="10"/>
  </w:num>
  <w:num w:numId="11">
    <w:abstractNumId w:val="24"/>
  </w:num>
  <w:num w:numId="12">
    <w:abstractNumId w:val="17"/>
  </w:num>
  <w:num w:numId="13">
    <w:abstractNumId w:val="14"/>
  </w:num>
  <w:num w:numId="14">
    <w:abstractNumId w:val="19"/>
  </w:num>
  <w:num w:numId="15">
    <w:abstractNumId w:val="20"/>
  </w:num>
  <w:num w:numId="16">
    <w:abstractNumId w:val="13"/>
  </w:num>
  <w:num w:numId="17">
    <w:abstractNumId w:val="21"/>
  </w:num>
  <w:num w:numId="18">
    <w:abstractNumId w:val="15"/>
  </w:num>
  <w:num w:numId="19">
    <w:abstractNumId w:val="8"/>
  </w:num>
  <w:num w:numId="20">
    <w:abstractNumId w:val="16"/>
  </w:num>
  <w:num w:numId="21">
    <w:abstractNumId w:val="35"/>
  </w:num>
  <w:num w:numId="22">
    <w:abstractNumId w:val="29"/>
  </w:num>
  <w:num w:numId="23">
    <w:abstractNumId w:val="9"/>
  </w:num>
  <w:num w:numId="24">
    <w:abstractNumId w:val="3"/>
  </w:num>
  <w:num w:numId="25">
    <w:abstractNumId w:val="6"/>
  </w:num>
  <w:num w:numId="26">
    <w:abstractNumId w:val="4"/>
  </w:num>
  <w:num w:numId="27">
    <w:abstractNumId w:val="12"/>
  </w:num>
  <w:num w:numId="28">
    <w:abstractNumId w:val="5"/>
  </w:num>
  <w:num w:numId="29">
    <w:abstractNumId w:val="2"/>
  </w:num>
  <w:num w:numId="30">
    <w:abstractNumId w:val="1"/>
  </w:num>
  <w:num w:numId="31">
    <w:abstractNumId w:val="30"/>
  </w:num>
  <w:num w:numId="32">
    <w:abstractNumId w:val="22"/>
  </w:num>
  <w:num w:numId="33">
    <w:abstractNumId w:val="0"/>
  </w:num>
  <w:num w:numId="34">
    <w:abstractNumId w:val="18"/>
  </w:num>
  <w:num w:numId="35">
    <w:abstractNumId w:val="26"/>
  </w:num>
  <w:num w:numId="36">
    <w:abstractNumId w:val="32"/>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20"/>
  <w:doNotHyphenateCaps/>
  <w:characterSpacingControl w:val="doNotCompress"/>
  <w:doNotValidateAgainstSchema/>
  <w:doNotDemarcateInvalidXml/>
  <w:compat/>
  <w:rsids>
    <w:rsidRoot w:val="00BD3B7D"/>
    <w:rsid w:val="00007AC2"/>
    <w:rsid w:val="00034BAF"/>
    <w:rsid w:val="00043AD7"/>
    <w:rsid w:val="00084A6E"/>
    <w:rsid w:val="000B327C"/>
    <w:rsid w:val="000D0568"/>
    <w:rsid w:val="000E383F"/>
    <w:rsid w:val="00121871"/>
    <w:rsid w:val="00165B89"/>
    <w:rsid w:val="0019649B"/>
    <w:rsid w:val="002805B3"/>
    <w:rsid w:val="002A3F42"/>
    <w:rsid w:val="002C1A6F"/>
    <w:rsid w:val="00300A17"/>
    <w:rsid w:val="003435A0"/>
    <w:rsid w:val="00352DC9"/>
    <w:rsid w:val="0036461B"/>
    <w:rsid w:val="003B0A15"/>
    <w:rsid w:val="003E7860"/>
    <w:rsid w:val="00462527"/>
    <w:rsid w:val="004E0EE8"/>
    <w:rsid w:val="004F2AC5"/>
    <w:rsid w:val="005023BE"/>
    <w:rsid w:val="005045C3"/>
    <w:rsid w:val="0054176A"/>
    <w:rsid w:val="00542DE5"/>
    <w:rsid w:val="00543792"/>
    <w:rsid w:val="00564C57"/>
    <w:rsid w:val="005B3E23"/>
    <w:rsid w:val="005E7D61"/>
    <w:rsid w:val="006425F8"/>
    <w:rsid w:val="00686CF6"/>
    <w:rsid w:val="006A5ABF"/>
    <w:rsid w:val="007200BB"/>
    <w:rsid w:val="00732EEB"/>
    <w:rsid w:val="00736DB2"/>
    <w:rsid w:val="007666F7"/>
    <w:rsid w:val="007B2C52"/>
    <w:rsid w:val="00862AAD"/>
    <w:rsid w:val="008D7CEB"/>
    <w:rsid w:val="00912A56"/>
    <w:rsid w:val="00934AA4"/>
    <w:rsid w:val="00995FDC"/>
    <w:rsid w:val="009A6B46"/>
    <w:rsid w:val="00A13C45"/>
    <w:rsid w:val="00A35DD7"/>
    <w:rsid w:val="00A760C0"/>
    <w:rsid w:val="00AA3BBB"/>
    <w:rsid w:val="00AA512C"/>
    <w:rsid w:val="00AB437A"/>
    <w:rsid w:val="00B159AC"/>
    <w:rsid w:val="00B32BFC"/>
    <w:rsid w:val="00BB1C54"/>
    <w:rsid w:val="00BD3B7D"/>
    <w:rsid w:val="00BD4C97"/>
    <w:rsid w:val="00C35961"/>
    <w:rsid w:val="00C65D87"/>
    <w:rsid w:val="00C955AE"/>
    <w:rsid w:val="00CC3F04"/>
    <w:rsid w:val="00CE559F"/>
    <w:rsid w:val="00CE689E"/>
    <w:rsid w:val="00D36FD2"/>
    <w:rsid w:val="00D63D9D"/>
    <w:rsid w:val="00DC2B45"/>
    <w:rsid w:val="00E22D86"/>
    <w:rsid w:val="00EC1142"/>
    <w:rsid w:val="00F43DEA"/>
    <w:rsid w:val="00F84A5B"/>
    <w:rsid w:val="00FC45E0"/>
    <w:rsid w:val="00FE77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semiHidden/>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586766989">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19</cp:revision>
  <cp:lastPrinted>2020-08-03T06:13:00Z</cp:lastPrinted>
  <dcterms:created xsi:type="dcterms:W3CDTF">2020-07-05T13:04:00Z</dcterms:created>
  <dcterms:modified xsi:type="dcterms:W3CDTF">2020-08-04T18:30:00Z</dcterms:modified>
</cp:coreProperties>
</file>